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3E8" w:rsidRDefault="00E863E8" w:rsidP="00E863E8">
      <w:pPr>
        <w:spacing w:line="220" w:lineRule="exact"/>
        <w:ind w:left="10206"/>
        <w:jc w:val="left"/>
      </w:pPr>
      <w:r>
        <w:t>Приложение 2</w:t>
      </w:r>
    </w:p>
    <w:p w:rsidR="00E863E8" w:rsidRDefault="00E863E8" w:rsidP="00E863E8">
      <w:pPr>
        <w:spacing w:line="220" w:lineRule="exact"/>
        <w:ind w:left="10206"/>
      </w:pPr>
    </w:p>
    <w:p w:rsidR="00615134" w:rsidRDefault="00E863E8" w:rsidP="00E863E8">
      <w:pPr>
        <w:spacing w:line="220" w:lineRule="exact"/>
        <w:ind w:left="10206"/>
      </w:pPr>
      <w:r>
        <w:t>к постановлению</w:t>
      </w:r>
      <w:r w:rsidR="00002E77">
        <w:t xml:space="preserve"> администрации Н</w:t>
      </w:r>
      <w:r w:rsidR="00002E77">
        <w:t>и</w:t>
      </w:r>
      <w:r w:rsidR="00002E77">
        <w:t xml:space="preserve">колаевского муниципального района </w:t>
      </w:r>
    </w:p>
    <w:p w:rsidR="00DD65A0" w:rsidRDefault="00DD65A0" w:rsidP="00E863E8">
      <w:pPr>
        <w:spacing w:line="220" w:lineRule="exact"/>
        <w:ind w:left="10206"/>
      </w:pPr>
    </w:p>
    <w:p w:rsidR="00DD65A0" w:rsidRDefault="00DD65A0" w:rsidP="00E863E8">
      <w:pPr>
        <w:spacing w:line="220" w:lineRule="exact"/>
        <w:ind w:left="10206"/>
      </w:pPr>
      <w:r>
        <w:t xml:space="preserve">от                                №      </w:t>
      </w:r>
    </w:p>
    <w:p w:rsidR="00002E77" w:rsidRDefault="00002E77" w:rsidP="001535D7">
      <w:pPr>
        <w:spacing w:line="220" w:lineRule="exact"/>
        <w:ind w:left="10206"/>
        <w:jc w:val="left"/>
      </w:pPr>
    </w:p>
    <w:p w:rsidR="00C75C0B" w:rsidRDefault="00C75C0B" w:rsidP="001535D7">
      <w:pPr>
        <w:spacing w:line="220" w:lineRule="exact"/>
        <w:ind w:left="10206"/>
        <w:jc w:val="left"/>
      </w:pPr>
      <w:r>
        <w:t xml:space="preserve">Приложение </w:t>
      </w:r>
      <w:r w:rsidR="00F0774D">
        <w:t>5</w:t>
      </w:r>
    </w:p>
    <w:p w:rsidR="00C75C0B" w:rsidRDefault="00C75C0B" w:rsidP="00231FCA">
      <w:pPr>
        <w:spacing w:line="220" w:lineRule="exact"/>
        <w:ind w:left="10206"/>
      </w:pPr>
    </w:p>
    <w:p w:rsidR="00C75C0B" w:rsidRDefault="00C75C0B" w:rsidP="00231FCA">
      <w:pPr>
        <w:spacing w:line="220" w:lineRule="exact"/>
        <w:ind w:left="10206"/>
      </w:pPr>
      <w:r>
        <w:t xml:space="preserve">к </w:t>
      </w:r>
      <w:r w:rsidR="00F0774D">
        <w:t>муниципальной программе «</w:t>
      </w:r>
      <w:r w:rsidR="00B65979">
        <w:t>Обесп</w:t>
      </w:r>
      <w:r w:rsidR="00B65979">
        <w:t>е</w:t>
      </w:r>
      <w:r w:rsidR="00B65979">
        <w:t>чение жильем молодых семей</w:t>
      </w:r>
      <w:r w:rsidR="00F0774D">
        <w:t>»</w:t>
      </w:r>
    </w:p>
    <w:p w:rsidR="00615134" w:rsidRPr="00A06C2A" w:rsidRDefault="00615134" w:rsidP="00C65947">
      <w:pPr>
        <w:spacing w:line="220" w:lineRule="exact"/>
        <w:ind w:left="10440"/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6"/>
        </w:rPr>
      </w:pPr>
      <w:r>
        <w:rPr>
          <w:szCs w:val="26"/>
        </w:rPr>
        <w:t>ПРОГНОЗНАЯ (СПРАВОЧНАЯ) ОЦЕНКА</w:t>
      </w:r>
      <w:r w:rsidRPr="00A06C2A">
        <w:rPr>
          <w:szCs w:val="26"/>
        </w:rPr>
        <w:br/>
      </w:r>
      <w:r>
        <w:rPr>
          <w:bCs/>
          <w:szCs w:val="26"/>
        </w:rPr>
        <w:t xml:space="preserve">расходов федерального </w:t>
      </w:r>
      <w:r w:rsidR="00671EA4">
        <w:rPr>
          <w:bCs/>
          <w:szCs w:val="26"/>
        </w:rPr>
        <w:t xml:space="preserve">и </w:t>
      </w:r>
      <w:r>
        <w:rPr>
          <w:bCs/>
          <w:szCs w:val="26"/>
        </w:rPr>
        <w:t xml:space="preserve"> краевого бюджета </w:t>
      </w:r>
    </w:p>
    <w:p w:rsidR="005B0B53" w:rsidRDefault="005B0B53" w:rsidP="00F26D31">
      <w:pPr>
        <w:spacing w:line="240" w:lineRule="exact"/>
        <w:jc w:val="center"/>
      </w:pPr>
      <w:r>
        <w:rPr>
          <w:bCs/>
          <w:szCs w:val="26"/>
        </w:rPr>
        <w:t xml:space="preserve">на реализацию </w:t>
      </w:r>
      <w:r w:rsidRPr="00A06C2A">
        <w:t>муниципальной программ</w:t>
      </w:r>
      <w:r>
        <w:t>ы</w:t>
      </w:r>
    </w:p>
    <w:p w:rsidR="00F26D31" w:rsidRPr="007A609B" w:rsidRDefault="00F26D31" w:rsidP="00F26D31">
      <w:pPr>
        <w:spacing w:line="240" w:lineRule="exact"/>
        <w:jc w:val="center"/>
        <w:rPr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127"/>
        <w:gridCol w:w="1417"/>
        <w:gridCol w:w="1418"/>
        <w:gridCol w:w="1275"/>
        <w:gridCol w:w="1276"/>
        <w:gridCol w:w="1276"/>
        <w:gridCol w:w="1276"/>
        <w:gridCol w:w="1275"/>
        <w:gridCol w:w="1276"/>
      </w:tblGrid>
      <w:tr w:rsidR="00A90714" w:rsidRPr="002327D5" w:rsidTr="000772C1">
        <w:trPr>
          <w:tblHeader/>
        </w:trPr>
        <w:tc>
          <w:tcPr>
            <w:tcW w:w="2268" w:type="dxa"/>
            <w:vMerge w:val="restart"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 xml:space="preserve">Источник </w:t>
            </w:r>
          </w:p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финансирования</w:t>
            </w:r>
          </w:p>
        </w:tc>
        <w:tc>
          <w:tcPr>
            <w:tcW w:w="1417" w:type="dxa"/>
            <w:vMerge w:val="restart"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Всего</w:t>
            </w:r>
          </w:p>
        </w:tc>
        <w:tc>
          <w:tcPr>
            <w:tcW w:w="9072" w:type="dxa"/>
            <w:gridSpan w:val="7"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Оценка расходов по годам</w:t>
            </w:r>
          </w:p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(тыс. руб.)</w:t>
            </w:r>
          </w:p>
        </w:tc>
      </w:tr>
      <w:tr w:rsidR="00F86594" w:rsidRPr="002327D5" w:rsidTr="000772C1">
        <w:trPr>
          <w:tblHeader/>
        </w:trPr>
        <w:tc>
          <w:tcPr>
            <w:tcW w:w="2268" w:type="dxa"/>
            <w:vMerge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2127" w:type="dxa"/>
            <w:vMerge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vMerge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</w:tcPr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</w:t>
            </w:r>
            <w:r>
              <w:rPr>
                <w:szCs w:val="26"/>
              </w:rPr>
              <w:t>19</w:t>
            </w:r>
            <w:r w:rsidRPr="002327D5">
              <w:rPr>
                <w:szCs w:val="26"/>
              </w:rPr>
              <w:t xml:space="preserve"> год</w:t>
            </w:r>
          </w:p>
          <w:p w:rsidR="00A90714" w:rsidRPr="002327D5" w:rsidRDefault="00A90714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5" w:type="dxa"/>
          </w:tcPr>
          <w:p w:rsidR="00A90714" w:rsidRPr="002327D5" w:rsidRDefault="00A90714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</w:t>
            </w:r>
            <w:r>
              <w:rPr>
                <w:szCs w:val="26"/>
              </w:rPr>
              <w:t xml:space="preserve">20 </w:t>
            </w:r>
            <w:r w:rsidRPr="002327D5">
              <w:rPr>
                <w:szCs w:val="26"/>
              </w:rPr>
              <w:t>год</w:t>
            </w:r>
          </w:p>
        </w:tc>
        <w:tc>
          <w:tcPr>
            <w:tcW w:w="1276" w:type="dxa"/>
          </w:tcPr>
          <w:p w:rsidR="00A90714" w:rsidRPr="002327D5" w:rsidRDefault="00A90714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1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A90714" w:rsidRPr="002327D5" w:rsidRDefault="00A90714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2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A90714" w:rsidRPr="002327D5" w:rsidRDefault="00A90714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3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5" w:type="dxa"/>
          </w:tcPr>
          <w:p w:rsidR="00A90714" w:rsidRPr="002327D5" w:rsidRDefault="00A90714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4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A90714" w:rsidRPr="002327D5" w:rsidRDefault="00A90714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5</w:t>
            </w:r>
            <w:r w:rsidR="00F86594">
              <w:rPr>
                <w:szCs w:val="26"/>
              </w:rPr>
              <w:t xml:space="preserve"> год</w:t>
            </w:r>
            <w:bookmarkStart w:id="0" w:name="_GoBack"/>
            <w:bookmarkEnd w:id="0"/>
          </w:p>
        </w:tc>
      </w:tr>
      <w:tr w:rsidR="00F86594" w:rsidRPr="002327D5" w:rsidTr="000772C1">
        <w:trPr>
          <w:trHeight w:val="1320"/>
        </w:trPr>
        <w:tc>
          <w:tcPr>
            <w:tcW w:w="2268" w:type="dxa"/>
          </w:tcPr>
          <w:p w:rsidR="00A90714" w:rsidRPr="002327D5" w:rsidRDefault="00A90714" w:rsidP="00861263">
            <w:pPr>
              <w:spacing w:line="220" w:lineRule="exact"/>
              <w:rPr>
                <w:szCs w:val="26"/>
              </w:rPr>
            </w:pPr>
            <w:r>
              <w:rPr>
                <w:szCs w:val="26"/>
              </w:rPr>
              <w:t>Выдача молодым семьям в устано</w:t>
            </w:r>
            <w:r>
              <w:rPr>
                <w:szCs w:val="26"/>
              </w:rPr>
              <w:t>в</w:t>
            </w:r>
            <w:r>
              <w:rPr>
                <w:szCs w:val="26"/>
              </w:rPr>
              <w:t>ленном порядке свидетельств о праве на получ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>ние социальной выплаты на пр</w:t>
            </w:r>
            <w:r>
              <w:rPr>
                <w:szCs w:val="26"/>
              </w:rPr>
              <w:t>и</w:t>
            </w:r>
            <w:r>
              <w:rPr>
                <w:szCs w:val="26"/>
              </w:rPr>
              <w:t>обрет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>ние жилого пом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>щения или строительство индив</w:t>
            </w:r>
            <w:r>
              <w:rPr>
                <w:szCs w:val="26"/>
              </w:rPr>
              <w:t>и</w:t>
            </w:r>
            <w:r>
              <w:rPr>
                <w:szCs w:val="26"/>
              </w:rPr>
              <w:t>дуального жилого дома</w:t>
            </w:r>
          </w:p>
        </w:tc>
        <w:tc>
          <w:tcPr>
            <w:tcW w:w="2127" w:type="dxa"/>
          </w:tcPr>
          <w:p w:rsidR="00A90714" w:rsidRPr="002327D5" w:rsidRDefault="00A90714" w:rsidP="001535D7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 w:rsidRPr="002327D5">
              <w:rPr>
                <w:szCs w:val="26"/>
              </w:rPr>
              <w:t>с</w:t>
            </w:r>
            <w:r>
              <w:rPr>
                <w:szCs w:val="26"/>
              </w:rPr>
              <w:t>убсидии за счет сре</w:t>
            </w:r>
            <w:proofErr w:type="gramStart"/>
            <w:r>
              <w:rPr>
                <w:szCs w:val="26"/>
              </w:rPr>
              <w:t xml:space="preserve">дств </w:t>
            </w:r>
            <w:r w:rsidRPr="002327D5">
              <w:rPr>
                <w:szCs w:val="26"/>
              </w:rPr>
              <w:t>кр</w:t>
            </w:r>
            <w:proofErr w:type="gramEnd"/>
            <w:r w:rsidRPr="002327D5">
              <w:rPr>
                <w:szCs w:val="26"/>
              </w:rPr>
              <w:t>аевого бюджета, в том числе источн</w:t>
            </w:r>
            <w:r w:rsidRPr="002327D5">
              <w:rPr>
                <w:szCs w:val="26"/>
              </w:rPr>
              <w:t>и</w:t>
            </w:r>
            <w:r w:rsidRPr="002327D5">
              <w:rPr>
                <w:szCs w:val="26"/>
              </w:rPr>
              <w:t>ком финансов</w:t>
            </w:r>
            <w:r w:rsidRPr="002327D5">
              <w:rPr>
                <w:szCs w:val="26"/>
              </w:rPr>
              <w:t>о</w:t>
            </w:r>
            <w:r w:rsidRPr="002327D5">
              <w:rPr>
                <w:szCs w:val="26"/>
              </w:rPr>
              <w:t>го обеспечения которых явл</w:t>
            </w:r>
            <w:r w:rsidRPr="002327D5">
              <w:rPr>
                <w:szCs w:val="26"/>
              </w:rPr>
              <w:t>я</w:t>
            </w:r>
            <w:r w:rsidRPr="002327D5">
              <w:rPr>
                <w:szCs w:val="26"/>
              </w:rPr>
              <w:t>ются средства федерального бюджета</w:t>
            </w:r>
          </w:p>
        </w:tc>
        <w:tc>
          <w:tcPr>
            <w:tcW w:w="1417" w:type="dxa"/>
          </w:tcPr>
          <w:p w:rsidR="00A90714" w:rsidRDefault="00A90714" w:rsidP="00497D05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>
              <w:rPr>
                <w:szCs w:val="26"/>
              </w:rPr>
              <w:t>13890,340</w:t>
            </w:r>
          </w:p>
        </w:tc>
        <w:tc>
          <w:tcPr>
            <w:tcW w:w="1418" w:type="dxa"/>
          </w:tcPr>
          <w:p w:rsidR="00A90714" w:rsidRPr="002327D5" w:rsidRDefault="00A90714" w:rsidP="00497D05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>
              <w:rPr>
                <w:szCs w:val="26"/>
              </w:rPr>
              <w:t>13890,340</w:t>
            </w:r>
          </w:p>
        </w:tc>
        <w:tc>
          <w:tcPr>
            <w:tcW w:w="1275" w:type="dxa"/>
          </w:tcPr>
          <w:p w:rsidR="00A90714" w:rsidRPr="002327D5" w:rsidRDefault="00A90714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A90714" w:rsidRPr="002327D5" w:rsidRDefault="00A90714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A90714" w:rsidRPr="002327D5" w:rsidRDefault="00A90714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A90714" w:rsidRPr="002327D5" w:rsidRDefault="00A90714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5" w:type="dxa"/>
          </w:tcPr>
          <w:p w:rsidR="00A90714" w:rsidRPr="002327D5" w:rsidRDefault="00A90714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A90714" w:rsidRPr="002327D5" w:rsidRDefault="00A90714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</w:tr>
    </w:tbl>
    <w:p w:rsidR="005B0B53" w:rsidRPr="002327D5" w:rsidRDefault="005B0B53" w:rsidP="0059198C">
      <w:pPr>
        <w:spacing w:line="240" w:lineRule="exact"/>
        <w:rPr>
          <w:szCs w:val="26"/>
        </w:rPr>
      </w:pPr>
    </w:p>
    <w:sectPr w:rsidR="005B0B53" w:rsidRPr="002327D5" w:rsidSect="001330CE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/>
      <w:pgMar w:top="1985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F94" w:rsidRDefault="00E31F94">
      <w:r>
        <w:separator/>
      </w:r>
    </w:p>
  </w:endnote>
  <w:endnote w:type="continuationSeparator" w:id="0">
    <w:p w:rsidR="00E31F94" w:rsidRDefault="00E3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F94" w:rsidRDefault="00E31F94">
      <w:r>
        <w:separator/>
      </w:r>
    </w:p>
  </w:footnote>
  <w:footnote w:type="continuationSeparator" w:id="0">
    <w:p w:rsidR="00E31F94" w:rsidRDefault="00E31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84165">
      <w:rPr>
        <w:rStyle w:val="a3"/>
        <w:noProof/>
      </w:rPr>
      <w:t>2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6CC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527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1E4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02F0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CAD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B26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1E7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8C26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F47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607F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376494D"/>
    <w:multiLevelType w:val="hybridMultilevel"/>
    <w:tmpl w:val="5BF41302"/>
    <w:lvl w:ilvl="0" w:tplc="CA4EB3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00B7D6A"/>
    <w:multiLevelType w:val="hybridMultilevel"/>
    <w:tmpl w:val="A30C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306CB"/>
    <w:multiLevelType w:val="multilevel"/>
    <w:tmpl w:val="B0AE6F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61"/>
    <w:rsid w:val="00000001"/>
    <w:rsid w:val="00002E77"/>
    <w:rsid w:val="00003481"/>
    <w:rsid w:val="00004813"/>
    <w:rsid w:val="00007851"/>
    <w:rsid w:val="000122F6"/>
    <w:rsid w:val="00023C94"/>
    <w:rsid w:val="0002433B"/>
    <w:rsid w:val="00025409"/>
    <w:rsid w:val="00026A8B"/>
    <w:rsid w:val="00032D89"/>
    <w:rsid w:val="000406A0"/>
    <w:rsid w:val="000410A6"/>
    <w:rsid w:val="00042567"/>
    <w:rsid w:val="00054412"/>
    <w:rsid w:val="0006364E"/>
    <w:rsid w:val="000659E6"/>
    <w:rsid w:val="00065B8E"/>
    <w:rsid w:val="00073524"/>
    <w:rsid w:val="00076BD4"/>
    <w:rsid w:val="000772C1"/>
    <w:rsid w:val="00081381"/>
    <w:rsid w:val="0008369F"/>
    <w:rsid w:val="000947CF"/>
    <w:rsid w:val="000A1EE3"/>
    <w:rsid w:val="000B07F0"/>
    <w:rsid w:val="000B2369"/>
    <w:rsid w:val="000B7612"/>
    <w:rsid w:val="000F359D"/>
    <w:rsid w:val="000F5915"/>
    <w:rsid w:val="000F7529"/>
    <w:rsid w:val="001034E7"/>
    <w:rsid w:val="001116B8"/>
    <w:rsid w:val="001122FF"/>
    <w:rsid w:val="001269E6"/>
    <w:rsid w:val="001330CE"/>
    <w:rsid w:val="001412BE"/>
    <w:rsid w:val="001448BC"/>
    <w:rsid w:val="00147480"/>
    <w:rsid w:val="0015038D"/>
    <w:rsid w:val="001535D7"/>
    <w:rsid w:val="001740F6"/>
    <w:rsid w:val="00177CC6"/>
    <w:rsid w:val="001821BE"/>
    <w:rsid w:val="001902CD"/>
    <w:rsid w:val="00192FE3"/>
    <w:rsid w:val="001C3DF4"/>
    <w:rsid w:val="001D139D"/>
    <w:rsid w:val="001D3CC2"/>
    <w:rsid w:val="001D48A5"/>
    <w:rsid w:val="001E2B96"/>
    <w:rsid w:val="001E518D"/>
    <w:rsid w:val="001E654B"/>
    <w:rsid w:val="00205AD8"/>
    <w:rsid w:val="00215C8D"/>
    <w:rsid w:val="0021661B"/>
    <w:rsid w:val="002316CC"/>
    <w:rsid w:val="00231FCA"/>
    <w:rsid w:val="0023248C"/>
    <w:rsid w:val="002327D5"/>
    <w:rsid w:val="0023316A"/>
    <w:rsid w:val="0024045D"/>
    <w:rsid w:val="002610EC"/>
    <w:rsid w:val="00262710"/>
    <w:rsid w:val="00264987"/>
    <w:rsid w:val="0026689D"/>
    <w:rsid w:val="002739A7"/>
    <w:rsid w:val="00286A52"/>
    <w:rsid w:val="00291A69"/>
    <w:rsid w:val="00294981"/>
    <w:rsid w:val="002A211D"/>
    <w:rsid w:val="002A6FD8"/>
    <w:rsid w:val="002B25B4"/>
    <w:rsid w:val="002C3125"/>
    <w:rsid w:val="002C7BE0"/>
    <w:rsid w:val="002D3E13"/>
    <w:rsid w:val="002D461B"/>
    <w:rsid w:val="002F2A3D"/>
    <w:rsid w:val="002F4D0C"/>
    <w:rsid w:val="002F5290"/>
    <w:rsid w:val="003113C8"/>
    <w:rsid w:val="00312A43"/>
    <w:rsid w:val="0031499B"/>
    <w:rsid w:val="0033097C"/>
    <w:rsid w:val="003310DC"/>
    <w:rsid w:val="003315BF"/>
    <w:rsid w:val="00336BF1"/>
    <w:rsid w:val="00337826"/>
    <w:rsid w:val="00341A66"/>
    <w:rsid w:val="0034248F"/>
    <w:rsid w:val="003501F7"/>
    <w:rsid w:val="00351C6C"/>
    <w:rsid w:val="003536E3"/>
    <w:rsid w:val="003579E4"/>
    <w:rsid w:val="00357FB3"/>
    <w:rsid w:val="00360E65"/>
    <w:rsid w:val="003726D1"/>
    <w:rsid w:val="00376C57"/>
    <w:rsid w:val="00380C4E"/>
    <w:rsid w:val="00383063"/>
    <w:rsid w:val="003945F5"/>
    <w:rsid w:val="003A6C0B"/>
    <w:rsid w:val="003B2FE4"/>
    <w:rsid w:val="003C2293"/>
    <w:rsid w:val="003C2A4B"/>
    <w:rsid w:val="003D1619"/>
    <w:rsid w:val="003D349F"/>
    <w:rsid w:val="003E6786"/>
    <w:rsid w:val="003F0658"/>
    <w:rsid w:val="003F5CA6"/>
    <w:rsid w:val="003F67C5"/>
    <w:rsid w:val="00402442"/>
    <w:rsid w:val="00415466"/>
    <w:rsid w:val="00444C31"/>
    <w:rsid w:val="00450134"/>
    <w:rsid w:val="00467115"/>
    <w:rsid w:val="004809C8"/>
    <w:rsid w:val="0048190C"/>
    <w:rsid w:val="004832ED"/>
    <w:rsid w:val="0048768D"/>
    <w:rsid w:val="00496C2C"/>
    <w:rsid w:val="00497D05"/>
    <w:rsid w:val="004A0E9E"/>
    <w:rsid w:val="004B2C10"/>
    <w:rsid w:val="004B331B"/>
    <w:rsid w:val="004C10FF"/>
    <w:rsid w:val="004C4C36"/>
    <w:rsid w:val="004D01B8"/>
    <w:rsid w:val="00502137"/>
    <w:rsid w:val="00517EBC"/>
    <w:rsid w:val="005247AC"/>
    <w:rsid w:val="005348B9"/>
    <w:rsid w:val="00540934"/>
    <w:rsid w:val="0057499A"/>
    <w:rsid w:val="005855C7"/>
    <w:rsid w:val="00590AF9"/>
    <w:rsid w:val="0059198C"/>
    <w:rsid w:val="00596C70"/>
    <w:rsid w:val="005A0885"/>
    <w:rsid w:val="005A2427"/>
    <w:rsid w:val="005A7013"/>
    <w:rsid w:val="005B0447"/>
    <w:rsid w:val="005B0B53"/>
    <w:rsid w:val="005B3EDB"/>
    <w:rsid w:val="005B73E3"/>
    <w:rsid w:val="005C6EC2"/>
    <w:rsid w:val="005D5B0D"/>
    <w:rsid w:val="005E5A5D"/>
    <w:rsid w:val="005F2485"/>
    <w:rsid w:val="00614521"/>
    <w:rsid w:val="0061469A"/>
    <w:rsid w:val="00615134"/>
    <w:rsid w:val="00616602"/>
    <w:rsid w:val="0062310D"/>
    <w:rsid w:val="006237FA"/>
    <w:rsid w:val="006353AD"/>
    <w:rsid w:val="006402F0"/>
    <w:rsid w:val="00643A20"/>
    <w:rsid w:val="00663FD9"/>
    <w:rsid w:val="00671EA4"/>
    <w:rsid w:val="006739B9"/>
    <w:rsid w:val="00683765"/>
    <w:rsid w:val="00697C42"/>
    <w:rsid w:val="006A61E5"/>
    <w:rsid w:val="006B7441"/>
    <w:rsid w:val="006C4D37"/>
    <w:rsid w:val="006D19F1"/>
    <w:rsid w:val="006D3DC2"/>
    <w:rsid w:val="006F08FA"/>
    <w:rsid w:val="006F7FAF"/>
    <w:rsid w:val="00710330"/>
    <w:rsid w:val="007163F4"/>
    <w:rsid w:val="00723169"/>
    <w:rsid w:val="00736F7F"/>
    <w:rsid w:val="00740E44"/>
    <w:rsid w:val="0074722D"/>
    <w:rsid w:val="007547A6"/>
    <w:rsid w:val="007561EC"/>
    <w:rsid w:val="007622F3"/>
    <w:rsid w:val="00764D63"/>
    <w:rsid w:val="0077184B"/>
    <w:rsid w:val="00775667"/>
    <w:rsid w:val="00775EEA"/>
    <w:rsid w:val="00781491"/>
    <w:rsid w:val="00784F9F"/>
    <w:rsid w:val="007950CB"/>
    <w:rsid w:val="007A609B"/>
    <w:rsid w:val="007B1750"/>
    <w:rsid w:val="007B6B77"/>
    <w:rsid w:val="007C5A2C"/>
    <w:rsid w:val="007E4E5A"/>
    <w:rsid w:val="007E5886"/>
    <w:rsid w:val="00800682"/>
    <w:rsid w:val="00801D1C"/>
    <w:rsid w:val="00812442"/>
    <w:rsid w:val="00815632"/>
    <w:rsid w:val="008157EE"/>
    <w:rsid w:val="00817987"/>
    <w:rsid w:val="00821D61"/>
    <w:rsid w:val="00826421"/>
    <w:rsid w:val="00837EE0"/>
    <w:rsid w:val="00845B0D"/>
    <w:rsid w:val="008534FF"/>
    <w:rsid w:val="00853973"/>
    <w:rsid w:val="00861263"/>
    <w:rsid w:val="00861C9A"/>
    <w:rsid w:val="00870F47"/>
    <w:rsid w:val="008737FB"/>
    <w:rsid w:val="008835C9"/>
    <w:rsid w:val="0088686F"/>
    <w:rsid w:val="008A00EA"/>
    <w:rsid w:val="008B53A6"/>
    <w:rsid w:val="008D0F9A"/>
    <w:rsid w:val="008D3BAC"/>
    <w:rsid w:val="008F132C"/>
    <w:rsid w:val="00901670"/>
    <w:rsid w:val="009237F0"/>
    <w:rsid w:val="00930464"/>
    <w:rsid w:val="00952460"/>
    <w:rsid w:val="00983630"/>
    <w:rsid w:val="00990A46"/>
    <w:rsid w:val="00992F85"/>
    <w:rsid w:val="00993F35"/>
    <w:rsid w:val="009A7786"/>
    <w:rsid w:val="009C055E"/>
    <w:rsid w:val="009C3C7A"/>
    <w:rsid w:val="009C3E77"/>
    <w:rsid w:val="009C6DF5"/>
    <w:rsid w:val="009F01DA"/>
    <w:rsid w:val="00A002E3"/>
    <w:rsid w:val="00A016AA"/>
    <w:rsid w:val="00A016F4"/>
    <w:rsid w:val="00A01852"/>
    <w:rsid w:val="00A06C2A"/>
    <w:rsid w:val="00A10ED1"/>
    <w:rsid w:val="00A237B4"/>
    <w:rsid w:val="00A254FE"/>
    <w:rsid w:val="00A32D68"/>
    <w:rsid w:val="00A4085A"/>
    <w:rsid w:val="00A46FDC"/>
    <w:rsid w:val="00A73CA1"/>
    <w:rsid w:val="00A76E48"/>
    <w:rsid w:val="00A90714"/>
    <w:rsid w:val="00A913E7"/>
    <w:rsid w:val="00A944B8"/>
    <w:rsid w:val="00AA6928"/>
    <w:rsid w:val="00AB0B3F"/>
    <w:rsid w:val="00AB7703"/>
    <w:rsid w:val="00AB7C3C"/>
    <w:rsid w:val="00AE0392"/>
    <w:rsid w:val="00AE1A6B"/>
    <w:rsid w:val="00AE5404"/>
    <w:rsid w:val="00AF1CAA"/>
    <w:rsid w:val="00AF4E5D"/>
    <w:rsid w:val="00AF7D6F"/>
    <w:rsid w:val="00B03797"/>
    <w:rsid w:val="00B31982"/>
    <w:rsid w:val="00B54B4F"/>
    <w:rsid w:val="00B56B20"/>
    <w:rsid w:val="00B65979"/>
    <w:rsid w:val="00B65B65"/>
    <w:rsid w:val="00B77ECC"/>
    <w:rsid w:val="00B84943"/>
    <w:rsid w:val="00B84F9E"/>
    <w:rsid w:val="00B9226C"/>
    <w:rsid w:val="00B958AE"/>
    <w:rsid w:val="00BA35C9"/>
    <w:rsid w:val="00BC0B87"/>
    <w:rsid w:val="00BC3538"/>
    <w:rsid w:val="00BC7B8A"/>
    <w:rsid w:val="00BD6B04"/>
    <w:rsid w:val="00BE1D05"/>
    <w:rsid w:val="00BE64CB"/>
    <w:rsid w:val="00BE6CF5"/>
    <w:rsid w:val="00C00DCB"/>
    <w:rsid w:val="00C0690D"/>
    <w:rsid w:val="00C27F81"/>
    <w:rsid w:val="00C32464"/>
    <w:rsid w:val="00C3282D"/>
    <w:rsid w:val="00C45C4E"/>
    <w:rsid w:val="00C512B3"/>
    <w:rsid w:val="00C5384F"/>
    <w:rsid w:val="00C65947"/>
    <w:rsid w:val="00C7025F"/>
    <w:rsid w:val="00C73314"/>
    <w:rsid w:val="00C75C0B"/>
    <w:rsid w:val="00C84165"/>
    <w:rsid w:val="00C844AE"/>
    <w:rsid w:val="00CA5E0A"/>
    <w:rsid w:val="00CA6420"/>
    <w:rsid w:val="00CA7E76"/>
    <w:rsid w:val="00CB0DE4"/>
    <w:rsid w:val="00CF19D9"/>
    <w:rsid w:val="00D06FA8"/>
    <w:rsid w:val="00D155D8"/>
    <w:rsid w:val="00D259D2"/>
    <w:rsid w:val="00D3633A"/>
    <w:rsid w:val="00D40738"/>
    <w:rsid w:val="00D41AA9"/>
    <w:rsid w:val="00D50256"/>
    <w:rsid w:val="00D564B5"/>
    <w:rsid w:val="00D623B5"/>
    <w:rsid w:val="00D662C0"/>
    <w:rsid w:val="00D66B9C"/>
    <w:rsid w:val="00D840A6"/>
    <w:rsid w:val="00D87586"/>
    <w:rsid w:val="00DA4B29"/>
    <w:rsid w:val="00DC5B32"/>
    <w:rsid w:val="00DD026F"/>
    <w:rsid w:val="00DD2CB6"/>
    <w:rsid w:val="00DD65A0"/>
    <w:rsid w:val="00DE4E23"/>
    <w:rsid w:val="00DF3A3F"/>
    <w:rsid w:val="00E01941"/>
    <w:rsid w:val="00E0791B"/>
    <w:rsid w:val="00E15DD0"/>
    <w:rsid w:val="00E31F94"/>
    <w:rsid w:val="00E33312"/>
    <w:rsid w:val="00E3512D"/>
    <w:rsid w:val="00E412E7"/>
    <w:rsid w:val="00E54201"/>
    <w:rsid w:val="00E6741A"/>
    <w:rsid w:val="00E7200A"/>
    <w:rsid w:val="00E7799D"/>
    <w:rsid w:val="00E8196F"/>
    <w:rsid w:val="00E83339"/>
    <w:rsid w:val="00E863E8"/>
    <w:rsid w:val="00E92C27"/>
    <w:rsid w:val="00E9517C"/>
    <w:rsid w:val="00EA0164"/>
    <w:rsid w:val="00EA62D3"/>
    <w:rsid w:val="00EB6EE8"/>
    <w:rsid w:val="00EC2430"/>
    <w:rsid w:val="00ED1238"/>
    <w:rsid w:val="00ED2DE3"/>
    <w:rsid w:val="00EE74E6"/>
    <w:rsid w:val="00EF636F"/>
    <w:rsid w:val="00F00BC2"/>
    <w:rsid w:val="00F0774D"/>
    <w:rsid w:val="00F13BFD"/>
    <w:rsid w:val="00F17C4B"/>
    <w:rsid w:val="00F22ED4"/>
    <w:rsid w:val="00F26D31"/>
    <w:rsid w:val="00F347FB"/>
    <w:rsid w:val="00F34D0A"/>
    <w:rsid w:val="00F56E3C"/>
    <w:rsid w:val="00F632A2"/>
    <w:rsid w:val="00F63599"/>
    <w:rsid w:val="00F6412F"/>
    <w:rsid w:val="00F648EE"/>
    <w:rsid w:val="00F71571"/>
    <w:rsid w:val="00F7758A"/>
    <w:rsid w:val="00F80509"/>
    <w:rsid w:val="00F809C7"/>
    <w:rsid w:val="00F82D30"/>
    <w:rsid w:val="00F855AD"/>
    <w:rsid w:val="00F86594"/>
    <w:rsid w:val="00F90401"/>
    <w:rsid w:val="00F90B1F"/>
    <w:rsid w:val="00F9448B"/>
    <w:rsid w:val="00F94785"/>
    <w:rsid w:val="00F94F14"/>
    <w:rsid w:val="00F95C8D"/>
    <w:rsid w:val="00F96C51"/>
    <w:rsid w:val="00FB6CD6"/>
    <w:rsid w:val="00FC26EF"/>
    <w:rsid w:val="00FC58BC"/>
    <w:rsid w:val="00FD5603"/>
    <w:rsid w:val="00FE3C06"/>
    <w:rsid w:val="00FE545D"/>
    <w:rsid w:val="00FE721C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D259D2"/>
    <w:pPr>
      <w:keepNext/>
      <w:spacing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259D2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9D2"/>
    <w:pPr>
      <w:keepNext/>
      <w:spacing w:before="240" w:after="60"/>
      <w:outlineLvl w:val="2"/>
    </w:pPr>
    <w:rPr>
      <w:rFonts w:cs="Arial"/>
      <w:bCs/>
      <w:sz w:val="24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950CB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0CB"/>
    <w:pPr>
      <w:spacing w:before="240" w:after="60"/>
      <w:jc w:val="left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7950CB"/>
    <w:pPr>
      <w:spacing w:before="240" w:after="60"/>
      <w:jc w:val="left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7950CB"/>
    <w:pPr>
      <w:spacing w:before="240" w:after="6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950CB"/>
    <w:pPr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950CB"/>
    <w:pPr>
      <w:spacing w:before="240" w:after="60"/>
      <w:jc w:val="left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0CB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7950CB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7950CB"/>
    <w:rPr>
      <w:rFonts w:cs="Arial"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7950CB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7950CB"/>
    <w:rPr>
      <w:rFonts w:cs="Times New Roman"/>
      <w:b/>
      <w:bCs/>
      <w:i/>
      <w:iCs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7950CB"/>
    <w:rPr>
      <w:rFonts w:cs="Times New Roman"/>
      <w:b/>
      <w:bCs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7950CB"/>
    <w:rPr>
      <w:rFonts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7950CB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7950CB"/>
    <w:rPr>
      <w:rFonts w:ascii="Cambria" w:eastAsia="Times New Roman" w:hAnsi="Cambria" w:cs="Times New Roman"/>
      <w:lang w:val="ru-RU" w:eastAsia="ru-RU" w:bidi="ar-SA"/>
    </w:rPr>
  </w:style>
  <w:style w:type="paragraph" w:customStyle="1" w:styleId="CourierNew12">
    <w:name w:val="Стиль Courier New 12 пт подчеркивание"/>
    <w:basedOn w:val="a"/>
    <w:link w:val="CourierNew120"/>
    <w:uiPriority w:val="99"/>
    <w:rsid w:val="00D259D2"/>
    <w:pPr>
      <w:tabs>
        <w:tab w:val="right" w:pos="9355"/>
      </w:tabs>
      <w:spacing w:before="120"/>
    </w:pPr>
    <w:rPr>
      <w:rFonts w:ascii="Courier New" w:hAnsi="Courier New" w:cs="Courier New"/>
      <w:sz w:val="24"/>
      <w:szCs w:val="24"/>
      <w:u w:val="single"/>
    </w:rPr>
  </w:style>
  <w:style w:type="character" w:styleId="a3">
    <w:name w:val="page number"/>
    <w:uiPriority w:val="99"/>
    <w:rsid w:val="00D259D2"/>
    <w:rPr>
      <w:rFonts w:cs="Times New Roman"/>
    </w:rPr>
  </w:style>
  <w:style w:type="character" w:customStyle="1" w:styleId="CourierNew120">
    <w:name w:val="Стиль Courier New 12 пт подчеркивание Знак"/>
    <w:link w:val="CourierNew12"/>
    <w:uiPriority w:val="99"/>
    <w:locked/>
    <w:rsid w:val="00D259D2"/>
    <w:rPr>
      <w:rFonts w:ascii="Courier New" w:hAnsi="Courier New" w:cs="Courier New"/>
      <w:sz w:val="24"/>
      <w:szCs w:val="24"/>
      <w:u w:val="single"/>
      <w:lang w:val="ru-RU" w:eastAsia="ru-RU" w:bidi="ar-SA"/>
    </w:rPr>
  </w:style>
  <w:style w:type="paragraph" w:customStyle="1" w:styleId="100">
    <w:name w:val="Отступ_10"/>
    <w:basedOn w:val="a"/>
    <w:uiPriority w:val="99"/>
    <w:rsid w:val="00BE1D05"/>
    <w:pPr>
      <w:spacing w:line="192" w:lineRule="auto"/>
      <w:ind w:left="5670"/>
      <w:jc w:val="left"/>
    </w:pPr>
  </w:style>
  <w:style w:type="paragraph" w:customStyle="1" w:styleId="185">
    <w:name w:val="Отступ_18.5"/>
    <w:basedOn w:val="100"/>
    <w:uiPriority w:val="99"/>
    <w:rsid w:val="00BE1D05"/>
    <w:pPr>
      <w:ind w:left="10490"/>
    </w:pPr>
  </w:style>
  <w:style w:type="paragraph" w:styleId="a4">
    <w:name w:val="Title"/>
    <w:basedOn w:val="a"/>
    <w:next w:val="a"/>
    <w:link w:val="a5"/>
    <w:uiPriority w:val="99"/>
    <w:qFormat/>
    <w:rsid w:val="007950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7950CB"/>
    <w:rPr>
      <w:rFonts w:ascii="Cambria" w:eastAsia="Times New Roman" w:hAnsi="Cambria" w:cs="Times New Roman"/>
      <w:b/>
      <w:bCs/>
      <w:kern w:val="28"/>
      <w:sz w:val="32"/>
      <w:szCs w:val="32"/>
      <w:lang w:val="ru-RU" w:eastAsia="ru-RU" w:bidi="ar-SA"/>
    </w:rPr>
  </w:style>
  <w:style w:type="paragraph" w:styleId="a6">
    <w:name w:val="Subtitle"/>
    <w:basedOn w:val="a"/>
    <w:next w:val="a"/>
    <w:link w:val="a7"/>
    <w:uiPriority w:val="99"/>
    <w:qFormat/>
    <w:rsid w:val="007950C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7950CB"/>
    <w:rPr>
      <w:rFonts w:ascii="Cambria" w:eastAsia="Times New Roman" w:hAnsi="Cambria" w:cs="Times New Roman"/>
      <w:sz w:val="24"/>
      <w:szCs w:val="24"/>
      <w:lang w:val="ru-RU" w:eastAsia="ru-RU" w:bidi="ar-SA"/>
    </w:rPr>
  </w:style>
  <w:style w:type="character" w:styleId="a8">
    <w:name w:val="Strong"/>
    <w:uiPriority w:val="99"/>
    <w:qFormat/>
    <w:rsid w:val="007950CB"/>
    <w:rPr>
      <w:rFonts w:cs="Times New Roman"/>
      <w:b/>
    </w:rPr>
  </w:style>
  <w:style w:type="character" w:styleId="a9">
    <w:name w:val="Emphasis"/>
    <w:uiPriority w:val="99"/>
    <w:qFormat/>
    <w:rsid w:val="007950CB"/>
    <w:rPr>
      <w:rFonts w:ascii="Calibri" w:hAnsi="Calibri" w:cs="Times New Roman"/>
      <w:b/>
      <w:i/>
    </w:rPr>
  </w:style>
  <w:style w:type="paragraph" w:customStyle="1" w:styleId="11">
    <w:name w:val="Без интервала1"/>
    <w:basedOn w:val="a"/>
    <w:uiPriority w:val="99"/>
    <w:rsid w:val="007950CB"/>
    <w:pPr>
      <w:jc w:val="left"/>
    </w:pPr>
    <w:rPr>
      <w:szCs w:val="32"/>
      <w:lang w:eastAsia="en-US"/>
    </w:rPr>
  </w:style>
  <w:style w:type="paragraph" w:customStyle="1" w:styleId="12">
    <w:name w:val="Абзац списка1"/>
    <w:basedOn w:val="a"/>
    <w:uiPriority w:val="99"/>
    <w:rsid w:val="007950CB"/>
    <w:pPr>
      <w:ind w:left="720"/>
      <w:contextualSpacing/>
      <w:jc w:val="left"/>
    </w:pPr>
    <w:rPr>
      <w:szCs w:val="26"/>
      <w:lang w:eastAsia="en-US"/>
    </w:rPr>
  </w:style>
  <w:style w:type="paragraph" w:customStyle="1" w:styleId="21">
    <w:name w:val="Цитата 21"/>
    <w:basedOn w:val="a"/>
    <w:next w:val="a"/>
    <w:link w:val="QuoteChar"/>
    <w:uiPriority w:val="99"/>
    <w:rsid w:val="007950CB"/>
    <w:pPr>
      <w:jc w:val="left"/>
    </w:pPr>
    <w:rPr>
      <w:i/>
      <w:sz w:val="24"/>
      <w:szCs w:val="24"/>
    </w:rPr>
  </w:style>
  <w:style w:type="character" w:customStyle="1" w:styleId="QuoteChar">
    <w:name w:val="Quote Char"/>
    <w:link w:val="21"/>
    <w:uiPriority w:val="99"/>
    <w:locked/>
    <w:rsid w:val="007950CB"/>
    <w:rPr>
      <w:rFonts w:cs="Times New Roman"/>
      <w:i/>
      <w:sz w:val="24"/>
      <w:szCs w:val="24"/>
      <w:lang w:val="ru-RU" w:eastAsia="ru-RU" w:bidi="ar-S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7950CB"/>
    <w:pPr>
      <w:ind w:left="720" w:right="720"/>
      <w:jc w:val="left"/>
    </w:pPr>
    <w:rPr>
      <w:b/>
      <w:i/>
      <w:sz w:val="24"/>
    </w:rPr>
  </w:style>
  <w:style w:type="character" w:customStyle="1" w:styleId="IntenseQuoteChar">
    <w:name w:val="Intense Quote Char"/>
    <w:link w:val="13"/>
    <w:uiPriority w:val="99"/>
    <w:locked/>
    <w:rsid w:val="007950CB"/>
    <w:rPr>
      <w:rFonts w:cs="Times New Roman"/>
      <w:b/>
      <w:i/>
      <w:sz w:val="24"/>
      <w:lang w:val="ru-RU" w:eastAsia="ru-RU" w:bidi="ar-SA"/>
    </w:rPr>
  </w:style>
  <w:style w:type="character" w:customStyle="1" w:styleId="14">
    <w:name w:val="Слабое выделение1"/>
    <w:uiPriority w:val="99"/>
    <w:rsid w:val="007950CB"/>
    <w:rPr>
      <w:rFonts w:cs="Times New Roman"/>
      <w:i/>
      <w:color w:val="5A5A5A"/>
    </w:rPr>
  </w:style>
  <w:style w:type="character" w:customStyle="1" w:styleId="15">
    <w:name w:val="Сильное выделение1"/>
    <w:uiPriority w:val="99"/>
    <w:rsid w:val="007950CB"/>
    <w:rPr>
      <w:rFonts w:cs="Times New Roman"/>
      <w:b/>
      <w:i/>
      <w:sz w:val="24"/>
      <w:u w:val="single"/>
    </w:rPr>
  </w:style>
  <w:style w:type="character" w:customStyle="1" w:styleId="16">
    <w:name w:val="Слабая ссылка1"/>
    <w:uiPriority w:val="99"/>
    <w:rsid w:val="007950CB"/>
    <w:rPr>
      <w:rFonts w:cs="Times New Roman"/>
      <w:sz w:val="24"/>
      <w:u w:val="single"/>
    </w:rPr>
  </w:style>
  <w:style w:type="character" w:customStyle="1" w:styleId="17">
    <w:name w:val="Сильная ссылка1"/>
    <w:uiPriority w:val="99"/>
    <w:rsid w:val="007950CB"/>
    <w:rPr>
      <w:rFonts w:cs="Times New Roman"/>
      <w:b/>
      <w:sz w:val="24"/>
      <w:u w:val="single"/>
    </w:rPr>
  </w:style>
  <w:style w:type="character" w:customStyle="1" w:styleId="18">
    <w:name w:val="Название книги1"/>
    <w:uiPriority w:val="99"/>
    <w:rsid w:val="007950CB"/>
    <w:rPr>
      <w:rFonts w:ascii="Cambria" w:hAnsi="Cambria" w:cs="Times New Roman"/>
      <w:b/>
      <w:i/>
      <w:sz w:val="24"/>
    </w:rPr>
  </w:style>
  <w:style w:type="paragraph" w:customStyle="1" w:styleId="19">
    <w:name w:val="Заголовок оглавления1"/>
    <w:basedOn w:val="1"/>
    <w:next w:val="a"/>
    <w:uiPriority w:val="99"/>
    <w:rsid w:val="007950CB"/>
    <w:pPr>
      <w:spacing w:before="240"/>
      <w:jc w:val="left"/>
      <w:outlineLvl w:val="9"/>
    </w:pPr>
    <w:rPr>
      <w:rFonts w:ascii="Cambria" w:hAnsi="Cambria" w:cs="Times New Roman"/>
      <w:sz w:val="32"/>
    </w:rPr>
  </w:style>
  <w:style w:type="paragraph" w:styleId="aa">
    <w:name w:val="Body Text"/>
    <w:basedOn w:val="a"/>
    <w:link w:val="ab"/>
    <w:uiPriority w:val="99"/>
    <w:semiHidden/>
    <w:rsid w:val="007950CB"/>
    <w:pPr>
      <w:jc w:val="center"/>
    </w:pPr>
    <w:rPr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7950CB"/>
    <w:rPr>
      <w:rFonts w:eastAsia="Times New Roman" w:cs="Times New Roman"/>
      <w:sz w:val="28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rsid w:val="007950CB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e">
    <w:name w:val="Balloon Text"/>
    <w:basedOn w:val="a"/>
    <w:link w:val="af"/>
    <w:uiPriority w:val="99"/>
    <w:semiHidden/>
    <w:rsid w:val="007950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950C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0">
    <w:name w:val="header"/>
    <w:basedOn w:val="a"/>
    <w:link w:val="af1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f2">
    <w:name w:val="footer"/>
    <w:basedOn w:val="a"/>
    <w:link w:val="af3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table" w:styleId="af4">
    <w:name w:val="Table Grid"/>
    <w:basedOn w:val="a1"/>
    <w:uiPriority w:val="99"/>
    <w:rsid w:val="00795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950CB"/>
    <w:pPr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rsid w:val="007950C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D259D2"/>
    <w:pPr>
      <w:keepNext/>
      <w:spacing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259D2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9D2"/>
    <w:pPr>
      <w:keepNext/>
      <w:spacing w:before="240" w:after="60"/>
      <w:outlineLvl w:val="2"/>
    </w:pPr>
    <w:rPr>
      <w:rFonts w:cs="Arial"/>
      <w:bCs/>
      <w:sz w:val="24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950CB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0CB"/>
    <w:pPr>
      <w:spacing w:before="240" w:after="60"/>
      <w:jc w:val="left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7950CB"/>
    <w:pPr>
      <w:spacing w:before="240" w:after="60"/>
      <w:jc w:val="left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7950CB"/>
    <w:pPr>
      <w:spacing w:before="240" w:after="6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950CB"/>
    <w:pPr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950CB"/>
    <w:pPr>
      <w:spacing w:before="240" w:after="60"/>
      <w:jc w:val="left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0CB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7950CB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7950CB"/>
    <w:rPr>
      <w:rFonts w:cs="Arial"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7950CB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7950CB"/>
    <w:rPr>
      <w:rFonts w:cs="Times New Roman"/>
      <w:b/>
      <w:bCs/>
      <w:i/>
      <w:iCs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7950CB"/>
    <w:rPr>
      <w:rFonts w:cs="Times New Roman"/>
      <w:b/>
      <w:bCs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7950CB"/>
    <w:rPr>
      <w:rFonts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7950CB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7950CB"/>
    <w:rPr>
      <w:rFonts w:ascii="Cambria" w:eastAsia="Times New Roman" w:hAnsi="Cambria" w:cs="Times New Roman"/>
      <w:lang w:val="ru-RU" w:eastAsia="ru-RU" w:bidi="ar-SA"/>
    </w:rPr>
  </w:style>
  <w:style w:type="paragraph" w:customStyle="1" w:styleId="CourierNew12">
    <w:name w:val="Стиль Courier New 12 пт подчеркивание"/>
    <w:basedOn w:val="a"/>
    <w:link w:val="CourierNew120"/>
    <w:uiPriority w:val="99"/>
    <w:rsid w:val="00D259D2"/>
    <w:pPr>
      <w:tabs>
        <w:tab w:val="right" w:pos="9355"/>
      </w:tabs>
      <w:spacing w:before="120"/>
    </w:pPr>
    <w:rPr>
      <w:rFonts w:ascii="Courier New" w:hAnsi="Courier New" w:cs="Courier New"/>
      <w:sz w:val="24"/>
      <w:szCs w:val="24"/>
      <w:u w:val="single"/>
    </w:rPr>
  </w:style>
  <w:style w:type="character" w:styleId="a3">
    <w:name w:val="page number"/>
    <w:uiPriority w:val="99"/>
    <w:rsid w:val="00D259D2"/>
    <w:rPr>
      <w:rFonts w:cs="Times New Roman"/>
    </w:rPr>
  </w:style>
  <w:style w:type="character" w:customStyle="1" w:styleId="CourierNew120">
    <w:name w:val="Стиль Courier New 12 пт подчеркивание Знак"/>
    <w:link w:val="CourierNew12"/>
    <w:uiPriority w:val="99"/>
    <w:locked/>
    <w:rsid w:val="00D259D2"/>
    <w:rPr>
      <w:rFonts w:ascii="Courier New" w:hAnsi="Courier New" w:cs="Courier New"/>
      <w:sz w:val="24"/>
      <w:szCs w:val="24"/>
      <w:u w:val="single"/>
      <w:lang w:val="ru-RU" w:eastAsia="ru-RU" w:bidi="ar-SA"/>
    </w:rPr>
  </w:style>
  <w:style w:type="paragraph" w:customStyle="1" w:styleId="100">
    <w:name w:val="Отступ_10"/>
    <w:basedOn w:val="a"/>
    <w:uiPriority w:val="99"/>
    <w:rsid w:val="00BE1D05"/>
    <w:pPr>
      <w:spacing w:line="192" w:lineRule="auto"/>
      <w:ind w:left="5670"/>
      <w:jc w:val="left"/>
    </w:pPr>
  </w:style>
  <w:style w:type="paragraph" w:customStyle="1" w:styleId="185">
    <w:name w:val="Отступ_18.5"/>
    <w:basedOn w:val="100"/>
    <w:uiPriority w:val="99"/>
    <w:rsid w:val="00BE1D05"/>
    <w:pPr>
      <w:ind w:left="10490"/>
    </w:pPr>
  </w:style>
  <w:style w:type="paragraph" w:styleId="a4">
    <w:name w:val="Title"/>
    <w:basedOn w:val="a"/>
    <w:next w:val="a"/>
    <w:link w:val="a5"/>
    <w:uiPriority w:val="99"/>
    <w:qFormat/>
    <w:rsid w:val="007950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7950CB"/>
    <w:rPr>
      <w:rFonts w:ascii="Cambria" w:eastAsia="Times New Roman" w:hAnsi="Cambria" w:cs="Times New Roman"/>
      <w:b/>
      <w:bCs/>
      <w:kern w:val="28"/>
      <w:sz w:val="32"/>
      <w:szCs w:val="32"/>
      <w:lang w:val="ru-RU" w:eastAsia="ru-RU" w:bidi="ar-SA"/>
    </w:rPr>
  </w:style>
  <w:style w:type="paragraph" w:styleId="a6">
    <w:name w:val="Subtitle"/>
    <w:basedOn w:val="a"/>
    <w:next w:val="a"/>
    <w:link w:val="a7"/>
    <w:uiPriority w:val="99"/>
    <w:qFormat/>
    <w:rsid w:val="007950C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7950CB"/>
    <w:rPr>
      <w:rFonts w:ascii="Cambria" w:eastAsia="Times New Roman" w:hAnsi="Cambria" w:cs="Times New Roman"/>
      <w:sz w:val="24"/>
      <w:szCs w:val="24"/>
      <w:lang w:val="ru-RU" w:eastAsia="ru-RU" w:bidi="ar-SA"/>
    </w:rPr>
  </w:style>
  <w:style w:type="character" w:styleId="a8">
    <w:name w:val="Strong"/>
    <w:uiPriority w:val="99"/>
    <w:qFormat/>
    <w:rsid w:val="007950CB"/>
    <w:rPr>
      <w:rFonts w:cs="Times New Roman"/>
      <w:b/>
    </w:rPr>
  </w:style>
  <w:style w:type="character" w:styleId="a9">
    <w:name w:val="Emphasis"/>
    <w:uiPriority w:val="99"/>
    <w:qFormat/>
    <w:rsid w:val="007950CB"/>
    <w:rPr>
      <w:rFonts w:ascii="Calibri" w:hAnsi="Calibri" w:cs="Times New Roman"/>
      <w:b/>
      <w:i/>
    </w:rPr>
  </w:style>
  <w:style w:type="paragraph" w:customStyle="1" w:styleId="11">
    <w:name w:val="Без интервала1"/>
    <w:basedOn w:val="a"/>
    <w:uiPriority w:val="99"/>
    <w:rsid w:val="007950CB"/>
    <w:pPr>
      <w:jc w:val="left"/>
    </w:pPr>
    <w:rPr>
      <w:szCs w:val="32"/>
      <w:lang w:eastAsia="en-US"/>
    </w:rPr>
  </w:style>
  <w:style w:type="paragraph" w:customStyle="1" w:styleId="12">
    <w:name w:val="Абзац списка1"/>
    <w:basedOn w:val="a"/>
    <w:uiPriority w:val="99"/>
    <w:rsid w:val="007950CB"/>
    <w:pPr>
      <w:ind w:left="720"/>
      <w:contextualSpacing/>
      <w:jc w:val="left"/>
    </w:pPr>
    <w:rPr>
      <w:szCs w:val="26"/>
      <w:lang w:eastAsia="en-US"/>
    </w:rPr>
  </w:style>
  <w:style w:type="paragraph" w:customStyle="1" w:styleId="21">
    <w:name w:val="Цитата 21"/>
    <w:basedOn w:val="a"/>
    <w:next w:val="a"/>
    <w:link w:val="QuoteChar"/>
    <w:uiPriority w:val="99"/>
    <w:rsid w:val="007950CB"/>
    <w:pPr>
      <w:jc w:val="left"/>
    </w:pPr>
    <w:rPr>
      <w:i/>
      <w:sz w:val="24"/>
      <w:szCs w:val="24"/>
    </w:rPr>
  </w:style>
  <w:style w:type="character" w:customStyle="1" w:styleId="QuoteChar">
    <w:name w:val="Quote Char"/>
    <w:link w:val="21"/>
    <w:uiPriority w:val="99"/>
    <w:locked/>
    <w:rsid w:val="007950CB"/>
    <w:rPr>
      <w:rFonts w:cs="Times New Roman"/>
      <w:i/>
      <w:sz w:val="24"/>
      <w:szCs w:val="24"/>
      <w:lang w:val="ru-RU" w:eastAsia="ru-RU" w:bidi="ar-S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7950CB"/>
    <w:pPr>
      <w:ind w:left="720" w:right="720"/>
      <w:jc w:val="left"/>
    </w:pPr>
    <w:rPr>
      <w:b/>
      <w:i/>
      <w:sz w:val="24"/>
    </w:rPr>
  </w:style>
  <w:style w:type="character" w:customStyle="1" w:styleId="IntenseQuoteChar">
    <w:name w:val="Intense Quote Char"/>
    <w:link w:val="13"/>
    <w:uiPriority w:val="99"/>
    <w:locked/>
    <w:rsid w:val="007950CB"/>
    <w:rPr>
      <w:rFonts w:cs="Times New Roman"/>
      <w:b/>
      <w:i/>
      <w:sz w:val="24"/>
      <w:lang w:val="ru-RU" w:eastAsia="ru-RU" w:bidi="ar-SA"/>
    </w:rPr>
  </w:style>
  <w:style w:type="character" w:customStyle="1" w:styleId="14">
    <w:name w:val="Слабое выделение1"/>
    <w:uiPriority w:val="99"/>
    <w:rsid w:val="007950CB"/>
    <w:rPr>
      <w:rFonts w:cs="Times New Roman"/>
      <w:i/>
      <w:color w:val="5A5A5A"/>
    </w:rPr>
  </w:style>
  <w:style w:type="character" w:customStyle="1" w:styleId="15">
    <w:name w:val="Сильное выделение1"/>
    <w:uiPriority w:val="99"/>
    <w:rsid w:val="007950CB"/>
    <w:rPr>
      <w:rFonts w:cs="Times New Roman"/>
      <w:b/>
      <w:i/>
      <w:sz w:val="24"/>
      <w:u w:val="single"/>
    </w:rPr>
  </w:style>
  <w:style w:type="character" w:customStyle="1" w:styleId="16">
    <w:name w:val="Слабая ссылка1"/>
    <w:uiPriority w:val="99"/>
    <w:rsid w:val="007950CB"/>
    <w:rPr>
      <w:rFonts w:cs="Times New Roman"/>
      <w:sz w:val="24"/>
      <w:u w:val="single"/>
    </w:rPr>
  </w:style>
  <w:style w:type="character" w:customStyle="1" w:styleId="17">
    <w:name w:val="Сильная ссылка1"/>
    <w:uiPriority w:val="99"/>
    <w:rsid w:val="007950CB"/>
    <w:rPr>
      <w:rFonts w:cs="Times New Roman"/>
      <w:b/>
      <w:sz w:val="24"/>
      <w:u w:val="single"/>
    </w:rPr>
  </w:style>
  <w:style w:type="character" w:customStyle="1" w:styleId="18">
    <w:name w:val="Название книги1"/>
    <w:uiPriority w:val="99"/>
    <w:rsid w:val="007950CB"/>
    <w:rPr>
      <w:rFonts w:ascii="Cambria" w:hAnsi="Cambria" w:cs="Times New Roman"/>
      <w:b/>
      <w:i/>
      <w:sz w:val="24"/>
    </w:rPr>
  </w:style>
  <w:style w:type="paragraph" w:customStyle="1" w:styleId="19">
    <w:name w:val="Заголовок оглавления1"/>
    <w:basedOn w:val="1"/>
    <w:next w:val="a"/>
    <w:uiPriority w:val="99"/>
    <w:rsid w:val="007950CB"/>
    <w:pPr>
      <w:spacing w:before="240"/>
      <w:jc w:val="left"/>
      <w:outlineLvl w:val="9"/>
    </w:pPr>
    <w:rPr>
      <w:rFonts w:ascii="Cambria" w:hAnsi="Cambria" w:cs="Times New Roman"/>
      <w:sz w:val="32"/>
    </w:rPr>
  </w:style>
  <w:style w:type="paragraph" w:styleId="aa">
    <w:name w:val="Body Text"/>
    <w:basedOn w:val="a"/>
    <w:link w:val="ab"/>
    <w:uiPriority w:val="99"/>
    <w:semiHidden/>
    <w:rsid w:val="007950CB"/>
    <w:pPr>
      <w:jc w:val="center"/>
    </w:pPr>
    <w:rPr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7950CB"/>
    <w:rPr>
      <w:rFonts w:eastAsia="Times New Roman" w:cs="Times New Roman"/>
      <w:sz w:val="28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rsid w:val="007950CB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e">
    <w:name w:val="Balloon Text"/>
    <w:basedOn w:val="a"/>
    <w:link w:val="af"/>
    <w:uiPriority w:val="99"/>
    <w:semiHidden/>
    <w:rsid w:val="007950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950C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0">
    <w:name w:val="header"/>
    <w:basedOn w:val="a"/>
    <w:link w:val="af1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f2">
    <w:name w:val="footer"/>
    <w:basedOn w:val="a"/>
    <w:link w:val="af3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table" w:styleId="af4">
    <w:name w:val="Table Grid"/>
    <w:basedOn w:val="a1"/>
    <w:uiPriority w:val="99"/>
    <w:rsid w:val="00795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950CB"/>
    <w:pPr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rsid w:val="007950C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5;&#1086;&#1089;&#1090;_&#1072;&#107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Пост_адм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Pa_0</vt:lpstr>
    </vt:vector>
  </TitlesOfParts>
  <Company>Admin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Pa_0</dc:title>
  <dc:creator>Сектор ИТиС</dc:creator>
  <cp:lastModifiedBy>Molod05</cp:lastModifiedBy>
  <cp:revision>3</cp:revision>
  <cp:lastPrinted>2019-04-17T04:46:00Z</cp:lastPrinted>
  <dcterms:created xsi:type="dcterms:W3CDTF">2019-04-17T02:27:00Z</dcterms:created>
  <dcterms:modified xsi:type="dcterms:W3CDTF">2019-04-17T04:47:00Z</dcterms:modified>
</cp:coreProperties>
</file>